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4887F4">
      <w:pPr>
        <w:spacing w:before="380" w:after="140" w:line="288" w:lineRule="auto"/>
        <w:jc w:val="left"/>
        <w:outlineLvl w:val="0"/>
        <w:rPr>
          <w:rFonts w:hint="eastAsia" w:ascii="黑体" w:hAnsi="黑体" w:eastAsia="黑体" w:cs="黑体"/>
          <w:b w:val="0"/>
          <w:bCs/>
          <w:sz w:val="40"/>
          <w:szCs w:val="40"/>
          <w:lang w:val="en-US" w:eastAsia="zh-CN"/>
        </w:rPr>
      </w:pPr>
      <w:bookmarkStart w:id="0" w:name="heading_8"/>
      <w:r>
        <w:rPr>
          <w:rFonts w:hint="eastAsia" w:ascii="黑体" w:hAnsi="黑体" w:eastAsia="黑体" w:cs="黑体"/>
          <w:b w:val="0"/>
          <w:bCs/>
          <w:sz w:val="40"/>
          <w:szCs w:val="40"/>
          <w:lang w:val="en-US" w:eastAsia="zh-CN"/>
        </w:rPr>
        <w:t>附件：</w:t>
      </w:r>
    </w:p>
    <w:p w14:paraId="2D4E5081">
      <w:pPr>
        <w:spacing w:before="380" w:after="140" w:line="288" w:lineRule="auto"/>
        <w:ind w:firstLine="3092" w:firstLineChars="700"/>
        <w:jc w:val="left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应招募函</w:t>
      </w:r>
      <w:bookmarkEnd w:id="0"/>
    </w:p>
    <w:p w14:paraId="587D96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绵阳交发实业有限责任公司：</w:t>
      </w:r>
    </w:p>
    <w:p w14:paraId="7A35FB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我司获悉贵司发布的《“交发・逸庭” 项目渠道合作商招募令》，自愿申请成为 “交发・逸庭” 项目渠道合作商，开展客户带访分销工作，带看房源以贵司项目销售现场公示的可售房源为准。</w:t>
      </w:r>
    </w:p>
    <w:p w14:paraId="20364C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现委托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***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***</w:t>
      </w:r>
      <w:r>
        <w:rPr>
          <w:rFonts w:hint="eastAsia" w:ascii="仿宋_GB2312" w:hAnsi="仿宋_GB2312" w:eastAsia="仿宋_GB2312" w:cs="仿宋_GB2312"/>
          <w:sz w:val="32"/>
          <w:szCs w:val="32"/>
        </w:rPr>
        <w:t>，电话：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***</w:t>
      </w:r>
      <w:r>
        <w:rPr>
          <w:rFonts w:hint="eastAsia" w:ascii="仿宋_GB2312" w:hAnsi="仿宋_GB2312" w:eastAsia="仿宋_GB2312" w:cs="仿宋_GB2312"/>
          <w:sz w:val="32"/>
          <w:szCs w:val="32"/>
        </w:rPr>
        <w:t>，代表我司全权负责对接本次渠道合作事宜，合作期间其签署的所有相关文件及资料，我司均予以认可。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合作期间，我司指定固定报备人：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***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bookmarkStart w:id="2" w:name="_GoBack"/>
      <w:bookmarkEnd w:id="2"/>
      <w:r>
        <w:rPr>
          <w:rFonts w:hint="eastAsia" w:ascii="仿宋_GB2312" w:hAnsi="仿宋_GB2312" w:eastAsia="仿宋_GB2312" w:cs="仿宋_GB2312"/>
          <w:sz w:val="32"/>
          <w:szCs w:val="32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***</w:t>
      </w:r>
      <w:r>
        <w:rPr>
          <w:rFonts w:hint="eastAsia" w:ascii="仿宋_GB2312" w:hAnsi="仿宋_GB2312" w:eastAsia="仿宋_GB2312" w:cs="仿宋_GB2312"/>
          <w:sz w:val="32"/>
          <w:szCs w:val="32"/>
        </w:rPr>
        <w:t>，电话：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***</w:t>
      </w:r>
      <w:r>
        <w:rPr>
          <w:rFonts w:hint="eastAsia" w:ascii="仿宋_GB2312" w:hAnsi="仿宋_GB2312" w:eastAsia="仿宋_GB2312" w:cs="仿宋_GB2312"/>
          <w:sz w:val="32"/>
          <w:szCs w:val="32"/>
        </w:rPr>
        <w:t>，统一负责我司经纪人的带访客户报备工作。</w:t>
      </w:r>
    </w:p>
    <w:p w14:paraId="43CF2E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我司收款账户信息如下：</w:t>
      </w:r>
    </w:p>
    <w:p w14:paraId="658693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公司名称：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***</w:t>
      </w:r>
    </w:p>
    <w:p w14:paraId="737058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纳税人识别号：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***</w:t>
      </w:r>
    </w:p>
    <w:p w14:paraId="4DD6B4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地址、电话：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***</w:t>
      </w:r>
    </w:p>
    <w:p w14:paraId="7FB6D8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开户银行：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***</w:t>
      </w:r>
    </w:p>
    <w:p w14:paraId="5EBAC9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银行账号：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***</w:t>
      </w:r>
    </w:p>
    <w:p w14:paraId="486DF7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我司承诺：合作期内严格遵守国家相关法律法规，遵守贵司渠道管控制度及案场管理规则，诚信合作，不进行虚假宣传与违规承诺。</w:t>
      </w:r>
    </w:p>
    <w:p w14:paraId="065FF8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</w:t>
      </w:r>
    </w:p>
    <w:p w14:paraId="7A7C3D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住建主管部门备案证明复印件 1 份（加盖公章）</w:t>
      </w:r>
    </w:p>
    <w:p w14:paraId="7A7D5C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《营业执照》及法定代表人身份证复印件 1 份（加盖公章）</w:t>
      </w:r>
    </w:p>
    <w:p w14:paraId="2F5480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受托对接人及固定报备人身份证复印件 1 份（加盖公章）</w:t>
      </w:r>
    </w:p>
    <w:p w14:paraId="7DAD9D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7C9D0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4469" w:leftChars="2128" w:firstLine="320" w:firstLineChars="1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公司全称（盖章）：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XXXX 年 XX 月 XX 日</w:t>
      </w:r>
    </w:p>
    <w:p w14:paraId="320FC0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B9739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FB413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DEE6A59">
      <w:pPr>
        <w:spacing w:before="380" w:after="140" w:line="288" w:lineRule="auto"/>
        <w:ind w:left="0"/>
        <w:jc w:val="both"/>
        <w:outlineLvl w:val="0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bookmarkStart w:id="1" w:name="heading_9"/>
    </w:p>
    <w:p w14:paraId="130387AD">
      <w:pPr>
        <w:spacing w:before="380" w:after="140" w:line="288" w:lineRule="auto"/>
        <w:ind w:left="0"/>
        <w:jc w:val="both"/>
        <w:outlineLvl w:val="0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</w:p>
    <w:p w14:paraId="0691779D">
      <w:pPr>
        <w:spacing w:before="380" w:after="140" w:line="288" w:lineRule="auto"/>
        <w:ind w:left="0"/>
        <w:jc w:val="both"/>
        <w:outlineLvl w:val="0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</w:p>
    <w:p w14:paraId="0F9E48C4">
      <w:pPr>
        <w:spacing w:before="380" w:after="140" w:line="288" w:lineRule="auto"/>
        <w:ind w:left="0"/>
        <w:jc w:val="both"/>
        <w:outlineLvl w:val="0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</w:p>
    <w:p w14:paraId="3644F061">
      <w:pPr>
        <w:spacing w:before="380" w:after="140" w:line="288" w:lineRule="auto"/>
        <w:ind w:left="0"/>
        <w:jc w:val="both"/>
        <w:outlineLvl w:val="0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</w:p>
    <w:bookmarkEnd w:id="1"/>
    <w:p w14:paraId="120126FD">
      <w:pPr>
        <w:spacing w:before="120" w:after="120" w:line="288" w:lineRule="auto"/>
        <w:ind w:left="0"/>
        <w:jc w:val="left"/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204CAB1-8EB7-460A-91E7-42F94D075C8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5681DA4D-A00D-4399-A943-22783BD35D91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58D83E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B3A04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D4308"/>
    <w:rsid w:val="02251150"/>
    <w:rsid w:val="15737BB9"/>
    <w:rsid w:val="20114AEF"/>
    <w:rsid w:val="330B28AF"/>
    <w:rsid w:val="418D5088"/>
    <w:rsid w:val="49E54A1A"/>
    <w:rsid w:val="5CB92235"/>
    <w:rsid w:val="6381277C"/>
    <w:rsid w:val="665E3732"/>
    <w:rsid w:val="6B6020F1"/>
    <w:rsid w:val="6BB9765C"/>
    <w:rsid w:val="7530273D"/>
    <w:rsid w:val="7DC035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99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1371</Words>
  <Characters>1440</Characters>
  <TotalTime>18</TotalTime>
  <ScaleCrop>false</ScaleCrop>
  <LinksUpToDate>false</LinksUpToDate>
  <CharactersWithSpaces>1474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2026-07-02T04:39:00Z</dcterms:created>
  <dc:creator>Apache POI</dc:creator>
  <cp:lastModifiedBy>文兴生</cp:lastModifiedBy>
  <dcterms:modified xsi:type="dcterms:W3CDTF">2026-08-10T01:03:18Z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{"Label":"1","ContentProducer":"001191110102MACQD9K64010000","ProduceID":"7657785585532259280","ReservedCode1":"","ContentPropagator":"","PropagateID":"","ReservedCode2":""}</vt:lpwstr>
  </property>
  <property fmtid="{D5CDD505-2E9C-101B-9397-08002B2CF9AE}" pid="3" name="KSOTemplateDocerSaveRecord">
    <vt:lpwstr>eyJoZGlkIjoiNDEzNWIyNDUxN2JlNDdlZTA1ZDIxZjEyOTYzYzdiYzEiLCJ1c2VySWQiOiIxNjMzNDg3MzU0In0=</vt:lpwstr>
  </property>
  <property fmtid="{D5CDD505-2E9C-101B-9397-08002B2CF9AE}" pid="4" name="KSOProductBuildVer">
    <vt:lpwstr>2052-12.1.0.28043</vt:lpwstr>
  </property>
  <property fmtid="{D5CDD505-2E9C-101B-9397-08002B2CF9AE}" pid="5" name="ICV">
    <vt:lpwstr>40E1C1134243445FA25C6148ECDF2ACE_13</vt:lpwstr>
  </property>
</Properties>
</file>